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7C2F" w14:textId="77777777" w:rsidR="00C62B36" w:rsidRPr="00C62B36" w:rsidRDefault="00C62B36" w:rsidP="00B82B22">
      <w:pPr>
        <w:jc w:val="center"/>
        <w:rPr>
          <w:rFonts w:ascii="Times New Roman" w:hAnsi="Times New Roman" w:cs="Times New Roman"/>
          <w:b/>
          <w:bCs/>
        </w:rPr>
      </w:pPr>
      <w:r w:rsidRPr="00C62B36">
        <w:rPr>
          <w:rFonts w:ascii="Times New Roman" w:hAnsi="Times New Roman" w:cs="Times New Roman"/>
          <w:b/>
          <w:bCs/>
        </w:rPr>
        <w:t>OPINIA</w:t>
      </w:r>
    </w:p>
    <w:p w14:paraId="7EE0E3B9" w14:textId="2F8C6090" w:rsidR="00C62B36" w:rsidRPr="00C62B36" w:rsidRDefault="00C62B36" w:rsidP="00B82B22">
      <w:pPr>
        <w:jc w:val="center"/>
        <w:rPr>
          <w:rFonts w:ascii="Times New Roman" w:hAnsi="Times New Roman" w:cs="Times New Roman"/>
          <w:b/>
          <w:bCs/>
        </w:rPr>
      </w:pPr>
      <w:r w:rsidRPr="00C62B36">
        <w:rPr>
          <w:rFonts w:ascii="Times New Roman" w:hAnsi="Times New Roman" w:cs="Times New Roman"/>
          <w:b/>
          <w:bCs/>
        </w:rPr>
        <w:t>Komisji Rewizyjnej Rady Gminy  Aleksandrów o wykonaniu budżetu  w 202</w:t>
      </w:r>
      <w:r w:rsidR="00D70EA9">
        <w:rPr>
          <w:rFonts w:ascii="Times New Roman" w:hAnsi="Times New Roman" w:cs="Times New Roman"/>
          <w:b/>
          <w:bCs/>
        </w:rPr>
        <w:t>5</w:t>
      </w:r>
      <w:r w:rsidRPr="00C62B36">
        <w:rPr>
          <w:rFonts w:ascii="Times New Roman" w:hAnsi="Times New Roman" w:cs="Times New Roman"/>
          <w:b/>
          <w:bCs/>
        </w:rPr>
        <w:t>r.</w:t>
      </w:r>
    </w:p>
    <w:p w14:paraId="63AD19D6" w14:textId="77777777" w:rsidR="00B82B22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ab/>
      </w:r>
    </w:p>
    <w:p w14:paraId="148D2972" w14:textId="60033EA8" w:rsidR="00C62B36" w:rsidRPr="00C62B36" w:rsidRDefault="00C62B36" w:rsidP="00B82B2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 xml:space="preserve">Komisja Rewizyjna  na posiedzeniu w dniu </w:t>
      </w:r>
      <w:r w:rsidR="0088344E">
        <w:rPr>
          <w:rFonts w:ascii="Times New Roman" w:hAnsi="Times New Roman" w:cs="Times New Roman"/>
        </w:rPr>
        <w:t>2</w:t>
      </w:r>
      <w:r w:rsidR="007D722C">
        <w:rPr>
          <w:rFonts w:ascii="Times New Roman" w:hAnsi="Times New Roman" w:cs="Times New Roman"/>
        </w:rPr>
        <w:t>5</w:t>
      </w:r>
      <w:r w:rsidRPr="00C62B36">
        <w:rPr>
          <w:rFonts w:ascii="Times New Roman" w:hAnsi="Times New Roman" w:cs="Times New Roman"/>
        </w:rPr>
        <w:t xml:space="preserve"> </w:t>
      </w:r>
      <w:r w:rsidR="0088344E">
        <w:rPr>
          <w:rFonts w:ascii="Times New Roman" w:hAnsi="Times New Roman" w:cs="Times New Roman"/>
        </w:rPr>
        <w:t>maja</w:t>
      </w:r>
      <w:r w:rsidRPr="00C62B36">
        <w:rPr>
          <w:rFonts w:ascii="Times New Roman" w:hAnsi="Times New Roman" w:cs="Times New Roman"/>
        </w:rPr>
        <w:t xml:space="preserve">  202</w:t>
      </w:r>
      <w:r w:rsidR="007D722C">
        <w:rPr>
          <w:rFonts w:ascii="Times New Roman" w:hAnsi="Times New Roman" w:cs="Times New Roman"/>
        </w:rPr>
        <w:t>6</w:t>
      </w:r>
      <w:r w:rsidRPr="00C62B36">
        <w:rPr>
          <w:rFonts w:ascii="Times New Roman" w:hAnsi="Times New Roman" w:cs="Times New Roman"/>
        </w:rPr>
        <w:t xml:space="preserve">  roku rozpatrzyła sprawozdanie Wójta Gminy Aleksandrów z wykonania budżetu Gminy za 202</w:t>
      </w:r>
      <w:r w:rsidR="007D722C">
        <w:rPr>
          <w:rFonts w:ascii="Times New Roman" w:hAnsi="Times New Roman" w:cs="Times New Roman"/>
        </w:rPr>
        <w:t>5</w:t>
      </w:r>
      <w:r w:rsidRPr="00C62B36">
        <w:rPr>
          <w:rFonts w:ascii="Times New Roman" w:hAnsi="Times New Roman" w:cs="Times New Roman"/>
        </w:rPr>
        <w:t xml:space="preserve"> rok wraz z opinią Regionalnej Izby Obrachunkowej oraz sprawozdaniem finansowym i informacją  o stanie mienia jednostki samorządu terytorialnego.</w:t>
      </w:r>
    </w:p>
    <w:p w14:paraId="067BA9FF" w14:textId="77777777" w:rsidR="00C62B36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>W wyniku prac komisji stwierdzono co następuje:</w:t>
      </w:r>
    </w:p>
    <w:p w14:paraId="51355C39" w14:textId="5C7B7C96" w:rsidR="00C62B36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 xml:space="preserve">1. Uchwalony przez Radę Gminy budżet, po uwzględnieniu zmian w ciągu roku, przewidywał planowaną realizację dochodów w kwocie </w:t>
      </w:r>
      <w:r w:rsidR="00D70EA9">
        <w:rPr>
          <w:rFonts w:ascii="Times New Roman" w:hAnsi="Times New Roman" w:cs="Times New Roman"/>
        </w:rPr>
        <w:t>40.813.991,73</w:t>
      </w:r>
      <w:r w:rsidRPr="00C62B36">
        <w:rPr>
          <w:rFonts w:ascii="Times New Roman" w:hAnsi="Times New Roman" w:cs="Times New Roman"/>
        </w:rPr>
        <w:t xml:space="preserve"> zł. Dochody zrealizowano w kwocie  4</w:t>
      </w:r>
      <w:r w:rsidR="0088344E">
        <w:rPr>
          <w:rFonts w:ascii="Times New Roman" w:hAnsi="Times New Roman" w:cs="Times New Roman"/>
        </w:rPr>
        <w:t>1.</w:t>
      </w:r>
      <w:r w:rsidR="00D70EA9">
        <w:rPr>
          <w:rFonts w:ascii="Times New Roman" w:hAnsi="Times New Roman" w:cs="Times New Roman"/>
        </w:rPr>
        <w:t>746.293,34</w:t>
      </w:r>
      <w:r w:rsidRPr="00C62B36">
        <w:rPr>
          <w:rFonts w:ascii="Times New Roman" w:hAnsi="Times New Roman" w:cs="Times New Roman"/>
        </w:rPr>
        <w:t xml:space="preserve">  zł, co stanowiło ok  </w:t>
      </w:r>
      <w:r w:rsidR="0088344E">
        <w:rPr>
          <w:rFonts w:ascii="Times New Roman" w:hAnsi="Times New Roman" w:cs="Times New Roman"/>
        </w:rPr>
        <w:t>10</w:t>
      </w:r>
      <w:r w:rsidR="00D70EA9">
        <w:rPr>
          <w:rFonts w:ascii="Times New Roman" w:hAnsi="Times New Roman" w:cs="Times New Roman"/>
        </w:rPr>
        <w:t>2</w:t>
      </w:r>
      <w:r w:rsidRPr="00C62B36">
        <w:rPr>
          <w:rFonts w:ascii="Times New Roman" w:hAnsi="Times New Roman" w:cs="Times New Roman"/>
        </w:rPr>
        <w:t xml:space="preserve"> % planu.</w:t>
      </w:r>
    </w:p>
    <w:p w14:paraId="071FE694" w14:textId="58EC1EE4" w:rsidR="00C62B36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>2.</w:t>
      </w:r>
      <w:r w:rsidR="0088344E">
        <w:rPr>
          <w:rFonts w:ascii="Times New Roman" w:hAnsi="Times New Roman" w:cs="Times New Roman"/>
        </w:rPr>
        <w:t xml:space="preserve"> </w:t>
      </w:r>
      <w:r w:rsidRPr="00C62B36">
        <w:rPr>
          <w:rFonts w:ascii="Times New Roman" w:hAnsi="Times New Roman" w:cs="Times New Roman"/>
        </w:rPr>
        <w:t xml:space="preserve">Uchwalony przez Radę Gminy budżet, po uwzględnieniu zmian w ciągu roku przewidywał planowaną realizację wydatków w kwocie </w:t>
      </w:r>
      <w:r w:rsidR="0088344E">
        <w:rPr>
          <w:rFonts w:ascii="Times New Roman" w:hAnsi="Times New Roman" w:cs="Times New Roman"/>
        </w:rPr>
        <w:t>43.</w:t>
      </w:r>
      <w:r w:rsidR="00D70EA9">
        <w:rPr>
          <w:rFonts w:ascii="Times New Roman" w:hAnsi="Times New Roman" w:cs="Times New Roman"/>
        </w:rPr>
        <w:t>462.566,73</w:t>
      </w:r>
      <w:r w:rsidRPr="00C62B36">
        <w:rPr>
          <w:rFonts w:ascii="Times New Roman" w:hAnsi="Times New Roman" w:cs="Times New Roman"/>
        </w:rPr>
        <w:t xml:space="preserve"> zł. Wydatki zrealizowano w kwocie </w:t>
      </w:r>
      <w:r w:rsidR="0088344E">
        <w:rPr>
          <w:rFonts w:ascii="Times New Roman" w:hAnsi="Times New Roman" w:cs="Times New Roman"/>
        </w:rPr>
        <w:t>39.</w:t>
      </w:r>
      <w:r w:rsidR="00D70EA9">
        <w:rPr>
          <w:rFonts w:ascii="Times New Roman" w:hAnsi="Times New Roman" w:cs="Times New Roman"/>
        </w:rPr>
        <w:t>733.149,03</w:t>
      </w:r>
      <w:r w:rsidRPr="00C62B36">
        <w:rPr>
          <w:rFonts w:ascii="Times New Roman" w:hAnsi="Times New Roman" w:cs="Times New Roman"/>
        </w:rPr>
        <w:t xml:space="preserve"> co stanowiło ok </w:t>
      </w:r>
      <w:r w:rsidR="0088344E">
        <w:rPr>
          <w:rFonts w:ascii="Times New Roman" w:hAnsi="Times New Roman" w:cs="Times New Roman"/>
        </w:rPr>
        <w:t>9</w:t>
      </w:r>
      <w:r w:rsidR="00D70EA9">
        <w:rPr>
          <w:rFonts w:ascii="Times New Roman" w:hAnsi="Times New Roman" w:cs="Times New Roman"/>
        </w:rPr>
        <w:t>1</w:t>
      </w:r>
      <w:r w:rsidRPr="00C62B36">
        <w:rPr>
          <w:rFonts w:ascii="Times New Roman" w:hAnsi="Times New Roman" w:cs="Times New Roman"/>
        </w:rPr>
        <w:t xml:space="preserve"> %  planu.</w:t>
      </w:r>
    </w:p>
    <w:p w14:paraId="6DDD7682" w14:textId="0671F2BE" w:rsidR="00C62B36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 xml:space="preserve">3. Na wydatki majątkowe zaplanowano kwotę </w:t>
      </w:r>
      <w:r w:rsidR="0088344E">
        <w:rPr>
          <w:rFonts w:ascii="Times New Roman" w:hAnsi="Times New Roman" w:cs="Times New Roman"/>
        </w:rPr>
        <w:t>1</w:t>
      </w:r>
      <w:r w:rsidR="007D6C3D">
        <w:rPr>
          <w:rFonts w:ascii="Times New Roman" w:hAnsi="Times New Roman" w:cs="Times New Roman"/>
        </w:rPr>
        <w:t>1.835.733,00</w:t>
      </w:r>
      <w:r w:rsidRPr="00C62B36">
        <w:rPr>
          <w:rFonts w:ascii="Times New Roman" w:hAnsi="Times New Roman" w:cs="Times New Roman"/>
        </w:rPr>
        <w:t xml:space="preserve"> zł, co stanowiło ok </w:t>
      </w:r>
      <w:r w:rsidR="007D6C3D">
        <w:rPr>
          <w:rFonts w:ascii="Times New Roman" w:hAnsi="Times New Roman" w:cs="Times New Roman"/>
        </w:rPr>
        <w:t>27</w:t>
      </w:r>
      <w:r w:rsidRPr="00C62B36">
        <w:rPr>
          <w:rFonts w:ascii="Times New Roman" w:hAnsi="Times New Roman" w:cs="Times New Roman"/>
        </w:rPr>
        <w:t xml:space="preserve"> % planu  wydatków ogółem. Na wydatki majątkowe przeznaczono kw</w:t>
      </w:r>
      <w:r w:rsidR="007D6C3D">
        <w:rPr>
          <w:rFonts w:ascii="Times New Roman" w:hAnsi="Times New Roman" w:cs="Times New Roman"/>
        </w:rPr>
        <w:t>otę 11.074.559,75</w:t>
      </w:r>
      <w:r w:rsidRPr="00C62B36">
        <w:rPr>
          <w:rFonts w:ascii="Times New Roman" w:hAnsi="Times New Roman" w:cs="Times New Roman"/>
        </w:rPr>
        <w:t xml:space="preserve"> zł, co stanowi ok </w:t>
      </w:r>
      <w:r w:rsidR="00615B47">
        <w:rPr>
          <w:rFonts w:ascii="Times New Roman" w:hAnsi="Times New Roman" w:cs="Times New Roman"/>
        </w:rPr>
        <w:t>9</w:t>
      </w:r>
      <w:r w:rsidR="007D6C3D">
        <w:rPr>
          <w:rFonts w:ascii="Times New Roman" w:hAnsi="Times New Roman" w:cs="Times New Roman"/>
        </w:rPr>
        <w:t>4</w:t>
      </w:r>
      <w:r w:rsidR="00615B47">
        <w:rPr>
          <w:rFonts w:ascii="Times New Roman" w:hAnsi="Times New Roman" w:cs="Times New Roman"/>
        </w:rPr>
        <w:t xml:space="preserve"> </w:t>
      </w:r>
      <w:r w:rsidRPr="00C62B36">
        <w:rPr>
          <w:rFonts w:ascii="Times New Roman" w:hAnsi="Times New Roman" w:cs="Times New Roman"/>
        </w:rPr>
        <w:t>%  planu wydatków majątkowych.</w:t>
      </w:r>
    </w:p>
    <w:p w14:paraId="641842A6" w14:textId="44457897" w:rsidR="00C62B36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 xml:space="preserve">4. Dochody  bieżące  wykonano w wysokości </w:t>
      </w:r>
      <w:r w:rsidR="007D6C3D">
        <w:rPr>
          <w:rFonts w:ascii="Times New Roman" w:hAnsi="Times New Roman" w:cs="Times New Roman"/>
        </w:rPr>
        <w:t>33.243.844,10</w:t>
      </w:r>
      <w:r w:rsidRPr="00C62B36">
        <w:rPr>
          <w:rFonts w:ascii="Times New Roman" w:hAnsi="Times New Roman" w:cs="Times New Roman"/>
        </w:rPr>
        <w:t xml:space="preserve"> zł, natomiast wydatki bieżące</w:t>
      </w:r>
    </w:p>
    <w:p w14:paraId="11C1CA07" w14:textId="46720CA4" w:rsidR="00C62B36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>w kwocie 2</w:t>
      </w:r>
      <w:r w:rsidR="007D6C3D">
        <w:rPr>
          <w:rFonts w:ascii="Times New Roman" w:hAnsi="Times New Roman" w:cs="Times New Roman"/>
        </w:rPr>
        <w:t>8.658.589,28</w:t>
      </w:r>
      <w:r w:rsidRPr="00C62B36">
        <w:rPr>
          <w:rFonts w:ascii="Times New Roman" w:hAnsi="Times New Roman" w:cs="Times New Roman"/>
        </w:rPr>
        <w:t xml:space="preserve"> zł, co oznacza, że została zachowana reguła wynikająca z art. 242 ust. 3 ustawy z dnia 27 sierpnia 2009 roku o finansach publicznych.</w:t>
      </w:r>
    </w:p>
    <w:p w14:paraId="52701B59" w14:textId="23DFF754" w:rsidR="00C62B36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 xml:space="preserve">5.  Dochody majątkowe zrealizowano w kwocie </w:t>
      </w:r>
      <w:r w:rsidR="007D6C3D">
        <w:rPr>
          <w:rFonts w:ascii="Times New Roman" w:hAnsi="Times New Roman" w:cs="Times New Roman"/>
        </w:rPr>
        <w:t>8.502.449,24</w:t>
      </w:r>
      <w:r w:rsidRPr="00C62B36">
        <w:rPr>
          <w:rFonts w:ascii="Times New Roman" w:hAnsi="Times New Roman" w:cs="Times New Roman"/>
        </w:rPr>
        <w:t xml:space="preserve"> zł co stanowi ok </w:t>
      </w:r>
      <w:r w:rsidR="007D6C3D">
        <w:rPr>
          <w:rFonts w:ascii="Times New Roman" w:hAnsi="Times New Roman" w:cs="Times New Roman"/>
        </w:rPr>
        <w:t>101</w:t>
      </w:r>
      <w:r w:rsidR="00397B4F">
        <w:rPr>
          <w:rFonts w:ascii="Times New Roman" w:hAnsi="Times New Roman" w:cs="Times New Roman"/>
        </w:rPr>
        <w:t xml:space="preserve"> </w:t>
      </w:r>
      <w:r w:rsidRPr="00C62B36">
        <w:rPr>
          <w:rFonts w:ascii="Times New Roman" w:hAnsi="Times New Roman" w:cs="Times New Roman"/>
        </w:rPr>
        <w:t>% planu.</w:t>
      </w:r>
    </w:p>
    <w:p w14:paraId="31D61700" w14:textId="4AD06DDC" w:rsidR="00C62B36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>6. Budżet zamkną się</w:t>
      </w:r>
      <w:r w:rsidR="00397B4F">
        <w:rPr>
          <w:rFonts w:ascii="Times New Roman" w:hAnsi="Times New Roman" w:cs="Times New Roman"/>
        </w:rPr>
        <w:t xml:space="preserve"> nadwyżką </w:t>
      </w:r>
      <w:r w:rsidRPr="00C62B36">
        <w:rPr>
          <w:rFonts w:ascii="Times New Roman" w:hAnsi="Times New Roman" w:cs="Times New Roman"/>
        </w:rPr>
        <w:t xml:space="preserve">w wysokości  </w:t>
      </w:r>
      <w:r w:rsidR="007D6C3D">
        <w:rPr>
          <w:rFonts w:ascii="Times New Roman" w:hAnsi="Times New Roman" w:cs="Times New Roman"/>
        </w:rPr>
        <w:t>2.013.144,31</w:t>
      </w:r>
      <w:r w:rsidRPr="00C62B36">
        <w:rPr>
          <w:rFonts w:ascii="Times New Roman" w:hAnsi="Times New Roman" w:cs="Times New Roman"/>
        </w:rPr>
        <w:t xml:space="preserve"> zł   </w:t>
      </w:r>
    </w:p>
    <w:p w14:paraId="7D3D2387" w14:textId="13535989" w:rsidR="00C62B36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 xml:space="preserve">7. Zadłużenie gminy na koniec okresu sprawozdawczego wyniosło </w:t>
      </w:r>
      <w:r w:rsidR="007D6C3D">
        <w:rPr>
          <w:rFonts w:ascii="Times New Roman" w:hAnsi="Times New Roman" w:cs="Times New Roman"/>
        </w:rPr>
        <w:t>246.853,61</w:t>
      </w:r>
      <w:r w:rsidRPr="00C62B36">
        <w:rPr>
          <w:rFonts w:ascii="Times New Roman" w:hAnsi="Times New Roman" w:cs="Times New Roman"/>
        </w:rPr>
        <w:t xml:space="preserve"> zł.</w:t>
      </w:r>
    </w:p>
    <w:p w14:paraId="2D88EBA7" w14:textId="0069DA10" w:rsidR="00C62B36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>8. Gmina na dzień 31 grudnia 202</w:t>
      </w:r>
      <w:r w:rsidR="007D6C3D">
        <w:rPr>
          <w:rFonts w:ascii="Times New Roman" w:hAnsi="Times New Roman" w:cs="Times New Roman"/>
        </w:rPr>
        <w:t>5</w:t>
      </w:r>
      <w:r w:rsidRPr="00C62B36">
        <w:rPr>
          <w:rFonts w:ascii="Times New Roman" w:hAnsi="Times New Roman" w:cs="Times New Roman"/>
        </w:rPr>
        <w:t xml:space="preserve"> roku nie posiadała zobowiązań wymagalnych.</w:t>
      </w:r>
    </w:p>
    <w:p w14:paraId="78C53803" w14:textId="77777777" w:rsidR="00C62B36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>9. Ponadto pozostałe informacje zawarte w sprawozdaniu z wykonania budżetu sprawozdaniu finansowym i  informacji o stanie mienia komunalnego gminy wskazują, że Wójt realizując zadania kierował się zasadą celowości, legalności, rzetelności i oszczędności w gospodarowaniu środkami publicznymi.</w:t>
      </w:r>
    </w:p>
    <w:p w14:paraId="36EE6D38" w14:textId="4D9A1912" w:rsidR="009917F8" w:rsidRPr="00C62B36" w:rsidRDefault="00C62B36" w:rsidP="00B82B22">
      <w:pPr>
        <w:spacing w:line="360" w:lineRule="auto"/>
        <w:jc w:val="both"/>
        <w:rPr>
          <w:rFonts w:ascii="Times New Roman" w:hAnsi="Times New Roman" w:cs="Times New Roman"/>
        </w:rPr>
      </w:pPr>
      <w:r w:rsidRPr="00C62B36">
        <w:rPr>
          <w:rFonts w:ascii="Times New Roman" w:hAnsi="Times New Roman" w:cs="Times New Roman"/>
        </w:rPr>
        <w:t>10. Zdaniem Komisji Rewizyjnej wyrażonym w przyjętej uchwale, powyższe daje podstawę do wyrażania pozytywnej opinii o realizacji budżetu Gminy za 202</w:t>
      </w:r>
      <w:r w:rsidR="007D6C3D">
        <w:rPr>
          <w:rFonts w:ascii="Times New Roman" w:hAnsi="Times New Roman" w:cs="Times New Roman"/>
        </w:rPr>
        <w:t>5</w:t>
      </w:r>
      <w:r w:rsidRPr="00C62B36">
        <w:rPr>
          <w:rFonts w:ascii="Times New Roman" w:hAnsi="Times New Roman" w:cs="Times New Roman"/>
        </w:rPr>
        <w:t xml:space="preserve"> rok i wystąpienia do Rady Gminy z wnioskiem o udzielenie absolutorium Wójtowi Gminy.</w:t>
      </w:r>
    </w:p>
    <w:sectPr w:rsidR="009917F8" w:rsidRPr="00C6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36"/>
    <w:rsid w:val="001C6A30"/>
    <w:rsid w:val="002C710A"/>
    <w:rsid w:val="00397B4F"/>
    <w:rsid w:val="00615B47"/>
    <w:rsid w:val="007D6C3D"/>
    <w:rsid w:val="007D722C"/>
    <w:rsid w:val="0088344E"/>
    <w:rsid w:val="009917F8"/>
    <w:rsid w:val="00A200FF"/>
    <w:rsid w:val="00A647AB"/>
    <w:rsid w:val="00B82B22"/>
    <w:rsid w:val="00B90A7F"/>
    <w:rsid w:val="00C62B36"/>
    <w:rsid w:val="00C70D70"/>
    <w:rsid w:val="00D7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3D3E"/>
  <w15:chartTrackingRefBased/>
  <w15:docId w15:val="{863602AE-6AAE-46B1-9D10-74C9F6BC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2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2B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2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2B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2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2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2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2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2B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B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2B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2B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2B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2B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2B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2B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2B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2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2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2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2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2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2B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2B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2B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2B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2B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2B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Boraniecki</dc:creator>
  <cp:keywords/>
  <dc:description/>
  <cp:lastModifiedBy>Michał Boraniecki</cp:lastModifiedBy>
  <cp:revision>7</cp:revision>
  <dcterms:created xsi:type="dcterms:W3CDTF">2025-05-27T10:55:00Z</dcterms:created>
  <dcterms:modified xsi:type="dcterms:W3CDTF">2026-05-22T07:14:00Z</dcterms:modified>
</cp:coreProperties>
</file>