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7979A" w14:textId="77777777" w:rsidR="000F7363" w:rsidRDefault="000F7363" w:rsidP="000F7363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6"/>
          <w:szCs w:val="26"/>
          <w:lang w:eastAsia="zh-CN" w:bidi="hi-IN"/>
        </w:rPr>
        <w:t>Projekt</w:t>
      </w:r>
    </w:p>
    <w:p w14:paraId="2C1FC291" w14:textId="77777777" w:rsidR="000F7363" w:rsidRDefault="000F7363" w:rsidP="000F7363">
      <w:pPr>
        <w:pStyle w:val="Standard"/>
        <w:tabs>
          <w:tab w:val="left" w:pos="0"/>
        </w:tabs>
        <w:spacing w:line="360" w:lineRule="auto"/>
        <w:rPr>
          <w:rFonts w:eastAsia="Times New Roman" w:cs="Arial"/>
          <w:b/>
          <w:bCs/>
          <w:color w:val="000000" w:themeColor="text1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</w:pPr>
    </w:p>
    <w:p w14:paraId="5978036D" w14:textId="77777777" w:rsidR="000F7363" w:rsidRDefault="000F7363" w:rsidP="000F7363">
      <w:pPr>
        <w:pStyle w:val="Standard"/>
        <w:tabs>
          <w:tab w:val="left" w:pos="0"/>
        </w:tabs>
        <w:jc w:val="center"/>
        <w:rPr>
          <w:rFonts w:eastAsia="Times New Roman" w:cs="Arial"/>
          <w:b/>
          <w:bCs/>
          <w:color w:val="000000" w:themeColor="text1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</w:pPr>
    </w:p>
    <w:p w14:paraId="6C2842C3" w14:textId="77777777" w:rsidR="000F7363" w:rsidRDefault="000F7363" w:rsidP="000F7363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6"/>
          <w:szCs w:val="26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</w:p>
    <w:p w14:paraId="5F962EB2" w14:textId="77777777" w:rsidR="000F7363" w:rsidRDefault="000F7363" w:rsidP="000F7363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6"/>
          <w:szCs w:val="26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6"/>
          <w:szCs w:val="26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UCHWAŁA Nr ………………….</w:t>
      </w:r>
    </w:p>
    <w:p w14:paraId="1F8A463F" w14:textId="77777777" w:rsidR="000F7363" w:rsidRDefault="000F7363" w:rsidP="000F73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6"/>
          <w:szCs w:val="26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6"/>
          <w:szCs w:val="26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RADY GMINY ALEKSANDRÓW</w:t>
      </w:r>
    </w:p>
    <w:p w14:paraId="16B5A1BA" w14:textId="77777777" w:rsidR="000F7363" w:rsidRDefault="000F7363" w:rsidP="000F7363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6"/>
          <w:szCs w:val="26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ascii="Times New Roman" w:eastAsia="Times New Roman" w:hAnsi="Times New Roman" w:cs="Arial"/>
          <w:color w:val="000000" w:themeColor="text1"/>
          <w:kern w:val="3"/>
          <w:sz w:val="26"/>
          <w:szCs w:val="26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z dnia ………….. 2025 r.</w:t>
      </w:r>
    </w:p>
    <w:p w14:paraId="510A10F2" w14:textId="77777777" w:rsidR="000F7363" w:rsidRDefault="000F7363" w:rsidP="000F73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14:paraId="0A38EC7C" w14:textId="77777777" w:rsidR="000F7363" w:rsidRDefault="000F7363" w:rsidP="000F736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6"/>
          <w:szCs w:val="26"/>
          <w:lang w:eastAsia="zh-CN" w:bidi="hi-IN"/>
        </w:rPr>
      </w:pPr>
      <w:r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6"/>
          <w:szCs w:val="26"/>
          <w:lang w:eastAsia="zh-CN" w:bidi="hi-IN"/>
        </w:rPr>
        <w:t>w sprawie wyrażenia zgody na nabycie nieruchomości</w:t>
      </w:r>
    </w:p>
    <w:p w14:paraId="44D4F8FC" w14:textId="77777777" w:rsidR="000F7363" w:rsidRDefault="000F7363" w:rsidP="000F7363">
      <w:pPr>
        <w:pStyle w:val="Standard"/>
        <w:jc w:val="both"/>
        <w:rPr>
          <w:b/>
          <w:bCs/>
          <w:color w:val="000000" w:themeColor="text1"/>
          <w:sz w:val="28"/>
          <w:szCs w:val="28"/>
        </w:rPr>
      </w:pPr>
    </w:p>
    <w:p w14:paraId="3960AE45" w14:textId="77777777" w:rsidR="000F7363" w:rsidRDefault="000F7363" w:rsidP="000F7363">
      <w:pPr>
        <w:pStyle w:val="Standard"/>
        <w:jc w:val="both"/>
        <w:rPr>
          <w:b/>
          <w:bCs/>
          <w:color w:val="000000" w:themeColor="text1"/>
        </w:rPr>
      </w:pPr>
    </w:p>
    <w:p w14:paraId="4D0A54EC" w14:textId="77777777" w:rsidR="000F7363" w:rsidRDefault="000F7363" w:rsidP="000F7363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Na podstawie art. 18 ust. 2 pkt 9 lit. a ustawy z dnia 8 marca 1990 r. o samorządzie gminnym </w:t>
      </w:r>
      <w:r>
        <w:rPr>
          <w:rFonts w:cs="Arial"/>
          <w:color w:val="000000" w:themeColor="text1"/>
        </w:rPr>
        <w:t>(</w:t>
      </w:r>
      <w:proofErr w:type="spellStart"/>
      <w:r>
        <w:rPr>
          <w:bCs/>
          <w:color w:val="000000" w:themeColor="text1"/>
        </w:rPr>
        <w:t>t.j</w:t>
      </w:r>
      <w:proofErr w:type="spellEnd"/>
      <w:r>
        <w:rPr>
          <w:bCs/>
          <w:color w:val="000000" w:themeColor="text1"/>
        </w:rPr>
        <w:t>. Dz. U. z 2024 r. poz. 1465, 1572, 1907, 1940</w:t>
      </w:r>
      <w:r>
        <w:rPr>
          <w:rFonts w:cs="Arial"/>
          <w:color w:val="000000" w:themeColor="text1"/>
        </w:rPr>
        <w:t xml:space="preserve">) </w:t>
      </w:r>
      <w:r>
        <w:rPr>
          <w:bCs/>
          <w:color w:val="000000" w:themeColor="text1"/>
        </w:rPr>
        <w:t>uchwala się co następuje:</w:t>
      </w:r>
    </w:p>
    <w:p w14:paraId="2068C2FE" w14:textId="77777777" w:rsidR="000F7363" w:rsidRDefault="000F7363" w:rsidP="000F7363">
      <w:pPr>
        <w:pStyle w:val="Standard"/>
        <w:jc w:val="both"/>
        <w:rPr>
          <w:rFonts w:cs="Arial"/>
          <w:b/>
          <w:bCs/>
          <w:color w:val="000000" w:themeColor="text1"/>
        </w:rPr>
      </w:pPr>
    </w:p>
    <w:p w14:paraId="6E0D5B45" w14:textId="77777777" w:rsidR="000F7363" w:rsidRDefault="000F7363" w:rsidP="000F7363">
      <w:pPr>
        <w:pStyle w:val="Standard"/>
        <w:jc w:val="both"/>
        <w:rPr>
          <w:rFonts w:cs="Arial"/>
          <w:b/>
          <w:bCs/>
          <w:color w:val="000000" w:themeColor="text1"/>
          <w:sz w:val="22"/>
          <w:szCs w:val="22"/>
        </w:rPr>
      </w:pPr>
    </w:p>
    <w:p w14:paraId="11734D78" w14:textId="77777777" w:rsidR="000F7363" w:rsidRDefault="000F7363" w:rsidP="000F7363">
      <w:pPr>
        <w:pStyle w:val="Standard"/>
        <w:jc w:val="both"/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§ 1. </w:t>
      </w:r>
      <w:r>
        <w:rPr>
          <w:rFonts w:cs="Arial"/>
          <w:color w:val="000000" w:themeColor="text1"/>
        </w:rPr>
        <w:t>Wyraża zgodę na</w:t>
      </w:r>
      <w:r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nabycie przez Gminę Aleksandrów nieruchomości położonej w obrębie (0001) Aleksandrów gmina Aleksandrów oznaczonej w ewidencji gruntów nr działki 663/3                                 o powierzchni całkowitej 0,0569 ha,  dla której w Wydziale Ksiąg Wieczystych Sądu Rejonowego w Opocznie prowadzona jest księga wieczysta nr PT1O/00034403/7.</w:t>
      </w:r>
    </w:p>
    <w:p w14:paraId="0F6FC18C" w14:textId="77777777" w:rsidR="000F7363" w:rsidRDefault="000F7363" w:rsidP="000F7363">
      <w:pPr>
        <w:pStyle w:val="Standard"/>
        <w:jc w:val="both"/>
        <w:rPr>
          <w:rFonts w:cs="Arial"/>
          <w:b/>
          <w:bCs/>
          <w:color w:val="000000" w:themeColor="text1"/>
        </w:rPr>
      </w:pPr>
    </w:p>
    <w:p w14:paraId="4D60E03D" w14:textId="77777777" w:rsidR="000F7363" w:rsidRDefault="000F7363" w:rsidP="000F7363">
      <w:pPr>
        <w:pStyle w:val="Standard"/>
        <w:jc w:val="both"/>
        <w:rPr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§ 2. </w:t>
      </w:r>
      <w:r>
        <w:rPr>
          <w:rFonts w:cs="Arial"/>
          <w:color w:val="000000" w:themeColor="text1"/>
        </w:rPr>
        <w:t>Wykonanie Uchwały powierza się Wójtowi Gminy Aleksandrów.</w:t>
      </w:r>
    </w:p>
    <w:p w14:paraId="18876FD6" w14:textId="77777777" w:rsidR="000F7363" w:rsidRDefault="000F7363" w:rsidP="000F7363">
      <w:pPr>
        <w:pStyle w:val="Standard"/>
        <w:jc w:val="both"/>
        <w:rPr>
          <w:rFonts w:cs="Arial"/>
          <w:b/>
          <w:bCs/>
          <w:color w:val="000000" w:themeColor="text1"/>
        </w:rPr>
      </w:pPr>
    </w:p>
    <w:p w14:paraId="1EDA18E5" w14:textId="77777777" w:rsidR="000F7363" w:rsidRDefault="000F7363" w:rsidP="000F7363">
      <w:pPr>
        <w:pStyle w:val="Standard"/>
        <w:jc w:val="both"/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§ 3. </w:t>
      </w:r>
      <w:r>
        <w:rPr>
          <w:rFonts w:cs="Arial"/>
          <w:color w:val="000000" w:themeColor="text1"/>
        </w:rPr>
        <w:t>Uchwała wchodzi w życie z dniem podjęcia.</w:t>
      </w:r>
    </w:p>
    <w:p w14:paraId="2FF9CCDA" w14:textId="77777777" w:rsidR="000F7363" w:rsidRDefault="000F7363" w:rsidP="000F7363">
      <w:pPr>
        <w:pStyle w:val="Standard"/>
        <w:jc w:val="both"/>
        <w:rPr>
          <w:rFonts w:cs="Arial"/>
          <w:b/>
          <w:bCs/>
          <w:color w:val="000000" w:themeColor="text1"/>
        </w:rPr>
      </w:pPr>
    </w:p>
    <w:p w14:paraId="1D34A1DC" w14:textId="77777777" w:rsidR="000F7363" w:rsidRDefault="000F7363" w:rsidP="000F7363">
      <w:pPr>
        <w:pStyle w:val="Standard"/>
        <w:shd w:val="clear" w:color="auto" w:fill="FFFFFF"/>
        <w:jc w:val="both"/>
        <w:rPr>
          <w:rFonts w:eastAsia="Times New Roman" w:cs="Arial"/>
          <w:color w:val="000000" w:themeColor="text1"/>
        </w:rPr>
      </w:pPr>
    </w:p>
    <w:p w14:paraId="07324686" w14:textId="77777777" w:rsidR="000F7363" w:rsidRDefault="000F7363" w:rsidP="000F7363">
      <w:pPr>
        <w:pStyle w:val="Standard"/>
        <w:jc w:val="both"/>
        <w:rPr>
          <w:rFonts w:cs="Arial"/>
          <w:b/>
          <w:bCs/>
          <w:color w:val="000000" w:themeColor="text1"/>
        </w:rPr>
      </w:pPr>
    </w:p>
    <w:p w14:paraId="2EC82EBD" w14:textId="77777777" w:rsidR="000F7363" w:rsidRDefault="000F7363" w:rsidP="000F7363">
      <w:pPr>
        <w:pStyle w:val="Standard"/>
        <w:jc w:val="both"/>
        <w:rPr>
          <w:rFonts w:cs="Arial"/>
          <w:color w:val="FF0000"/>
        </w:rPr>
      </w:pPr>
    </w:p>
    <w:p w14:paraId="50B5DB01" w14:textId="77777777" w:rsidR="000F7363" w:rsidRDefault="000F7363" w:rsidP="000F7363">
      <w:pPr>
        <w:pStyle w:val="Standard"/>
        <w:shd w:val="clear" w:color="auto" w:fill="FFFFFF"/>
        <w:tabs>
          <w:tab w:val="left" w:pos="0"/>
        </w:tabs>
        <w:jc w:val="center"/>
        <w:rPr>
          <w:rFonts w:eastAsia="Times New Roman" w:cs="Arial"/>
          <w:b/>
          <w:bCs/>
          <w:color w:val="FF0000"/>
          <w:sz w:val="28"/>
          <w:szCs w:val="28"/>
        </w:rPr>
      </w:pPr>
    </w:p>
    <w:p w14:paraId="336FDDCC" w14:textId="77777777" w:rsidR="00E62900" w:rsidRDefault="000F7363">
      <w:bookmarkStart w:id="0" w:name="_GoBack"/>
      <w:bookmarkEnd w:id="0"/>
    </w:p>
    <w:sectPr w:rsidR="00E6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6B"/>
    <w:rsid w:val="00055AA0"/>
    <w:rsid w:val="000F7363"/>
    <w:rsid w:val="009B486B"/>
    <w:rsid w:val="00E1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5C512-855D-4506-8D0A-02B2545D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736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F736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F7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Pasikowska</dc:creator>
  <cp:keywords/>
  <dc:description/>
  <cp:lastModifiedBy>Halina Pasikowska</cp:lastModifiedBy>
  <cp:revision>2</cp:revision>
  <cp:lastPrinted>2025-05-26T09:04:00Z</cp:lastPrinted>
  <dcterms:created xsi:type="dcterms:W3CDTF">2025-05-26T09:03:00Z</dcterms:created>
  <dcterms:modified xsi:type="dcterms:W3CDTF">2025-05-26T09:04:00Z</dcterms:modified>
</cp:coreProperties>
</file>