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1F6316" w14:paraId="41C9854D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DC348AE" w14:textId="77777777" w:rsidR="00A77B3E" w:rsidRDefault="00FA23E1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14:paraId="47C83E7C" w14:textId="77777777" w:rsidR="00A77B3E" w:rsidRDefault="00A77B3E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14:paraId="6811FDE0" w14:textId="14BC9A34" w:rsidR="00A77B3E" w:rsidRDefault="00FA23E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 </w:t>
            </w:r>
            <w:r w:rsidR="00293D61">
              <w:rPr>
                <w:sz w:val="20"/>
              </w:rPr>
              <w:t>…….</w:t>
            </w:r>
            <w:r>
              <w:rPr>
                <w:sz w:val="20"/>
              </w:rPr>
              <w:t xml:space="preserve"> listopada 202</w:t>
            </w:r>
            <w:r w:rsidR="00293D61">
              <w:rPr>
                <w:sz w:val="20"/>
              </w:rPr>
              <w:t>4</w:t>
            </w:r>
            <w:r>
              <w:rPr>
                <w:sz w:val="20"/>
              </w:rPr>
              <w:t xml:space="preserve"> r.</w:t>
            </w:r>
          </w:p>
          <w:p w14:paraId="15456A9F" w14:textId="77777777" w:rsidR="00A77B3E" w:rsidRDefault="00FA23E1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14:paraId="23180CFC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6CB6F45D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14:paraId="6B0BBC01" w14:textId="77777777" w:rsidR="00A77B3E" w:rsidRDefault="00A77B3E"/>
    <w:p w14:paraId="3C3854D2" w14:textId="77777777" w:rsidR="00A77B3E" w:rsidRDefault="00FA23E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Aleksandrów</w:t>
      </w:r>
    </w:p>
    <w:p w14:paraId="581AC9D7" w14:textId="6813174D" w:rsidR="00A77B3E" w:rsidRDefault="00FA23E1">
      <w:pPr>
        <w:spacing w:before="280" w:after="280"/>
        <w:jc w:val="center"/>
        <w:rPr>
          <w:b/>
          <w:caps/>
        </w:rPr>
      </w:pPr>
      <w:r>
        <w:t xml:space="preserve">z dnia </w:t>
      </w:r>
      <w:r w:rsidR="00BB5FBC">
        <w:t>…..</w:t>
      </w:r>
      <w:r>
        <w:t xml:space="preserve"> listopada 202</w:t>
      </w:r>
      <w:r w:rsidR="00293D61">
        <w:t>4</w:t>
      </w:r>
      <w:r>
        <w:t xml:space="preserve"> r.</w:t>
      </w:r>
    </w:p>
    <w:p w14:paraId="16BE16DF" w14:textId="77777777" w:rsidR="00A77B3E" w:rsidRDefault="00FA23E1">
      <w:pPr>
        <w:keepNext/>
        <w:spacing w:after="480"/>
        <w:jc w:val="center"/>
      </w:pPr>
      <w:r>
        <w:rPr>
          <w:b/>
        </w:rPr>
        <w:t>w sprawie wysokości stawek podatku od nieruchomości</w:t>
      </w:r>
    </w:p>
    <w:p w14:paraId="158033B8" w14:textId="43CE520F" w:rsidR="00A77B3E" w:rsidRDefault="00FA23E1" w:rsidP="00C86811">
      <w:pPr>
        <w:keepLines/>
        <w:spacing w:before="120" w:after="120"/>
        <w:ind w:firstLine="227"/>
      </w:pPr>
      <w:r>
        <w:t xml:space="preserve">Na podstawie art. 5 ust. 1-3 ustawy z dnia 12 stycznia 1991 r. o podatkach i opłatach lokalnych </w:t>
      </w:r>
      <w:r w:rsidRPr="00C16F82">
        <w:t>(</w:t>
      </w:r>
      <w:proofErr w:type="spellStart"/>
      <w:r w:rsidR="00C9323D" w:rsidRPr="00C16F82">
        <w:t>t</w:t>
      </w:r>
      <w:r w:rsidR="00C86811">
        <w:t>.</w:t>
      </w:r>
      <w:r w:rsidR="00C9323D" w:rsidRPr="00C16F82">
        <w:t>j</w:t>
      </w:r>
      <w:proofErr w:type="spellEnd"/>
      <w:r w:rsidR="00C9323D" w:rsidRPr="00C16F82">
        <w:t xml:space="preserve">. </w:t>
      </w:r>
      <w:r>
        <w:t>Dz.U. z 202</w:t>
      </w:r>
      <w:r w:rsidR="00BB5FBC">
        <w:t>3</w:t>
      </w:r>
      <w:r>
        <w:t> r. poz. </w:t>
      </w:r>
      <w:r w:rsidR="00BB5FBC">
        <w:t>70</w:t>
      </w:r>
      <w:r w:rsidR="00C9323D">
        <w:t>, poz</w:t>
      </w:r>
      <w:r w:rsidR="00C9323D" w:rsidRPr="00C16F82">
        <w:t>. 2291, poz. 1313</w:t>
      </w:r>
      <w:r w:rsidR="00E83177">
        <w:t>, Dz.U. z 2024 poz. 1572, poz. 1635</w:t>
      </w:r>
      <w:r w:rsidRPr="00C16F82">
        <w:t xml:space="preserve"> </w:t>
      </w:r>
      <w:r>
        <w:t>), art. 18 ust. 2 pkt 8 ustawy z dnia 8 marca 1990 r. o samorządzie gminnym (</w:t>
      </w:r>
      <w:bookmarkStart w:id="0" w:name="_Hlk151727116"/>
      <w:r w:rsidR="009B378A">
        <w:t>t</w:t>
      </w:r>
      <w:r w:rsidR="00C86811">
        <w:t>.</w:t>
      </w:r>
      <w:r w:rsidR="009B378A">
        <w:t xml:space="preserve">j. </w:t>
      </w:r>
      <w:r>
        <w:t>Dz.U. z 202</w:t>
      </w:r>
      <w:r w:rsidR="00F25348">
        <w:t>4</w:t>
      </w:r>
      <w:r>
        <w:t> r. poz. </w:t>
      </w:r>
      <w:r w:rsidR="00F25348">
        <w:t>1465</w:t>
      </w:r>
      <w:bookmarkEnd w:id="0"/>
      <w:r w:rsidR="00E247FB">
        <w:t>, poz 1572</w:t>
      </w:r>
      <w:r>
        <w:t>) Rada Gminy Aleksandrów uchwala, co następuje:</w:t>
      </w:r>
    </w:p>
    <w:p w14:paraId="724CD0FD" w14:textId="77777777" w:rsidR="00A77B3E" w:rsidRDefault="00FA23E1">
      <w:pPr>
        <w:keepLines/>
        <w:spacing w:before="120" w:after="120"/>
        <w:ind w:firstLine="340"/>
      </w:pPr>
      <w:r>
        <w:rPr>
          <w:b/>
        </w:rPr>
        <w:t>§ 1. </w:t>
      </w:r>
      <w:r>
        <w:t>Określa się następujące wysokości rocznych stawek podatku od nieruchomości obowiązujących na terenie gminy Aleksandrów:</w:t>
      </w:r>
    </w:p>
    <w:p w14:paraId="07FA6E21" w14:textId="77777777" w:rsidR="00A77B3E" w:rsidRDefault="00FA23E1">
      <w:pPr>
        <w:spacing w:before="120" w:after="120"/>
        <w:ind w:left="340" w:hanging="227"/>
      </w:pPr>
      <w:r>
        <w:t>1) </w:t>
      </w:r>
      <w:r>
        <w:tab/>
        <w:t>od gruntów:</w:t>
      </w:r>
    </w:p>
    <w:p w14:paraId="2D5F90FA" w14:textId="664FE0B3" w:rsidR="00A77B3E" w:rsidRDefault="00FA23E1">
      <w:pPr>
        <w:keepLines/>
        <w:spacing w:before="120" w:after="120"/>
        <w:ind w:left="567" w:hanging="227"/>
      </w:pPr>
      <w:r>
        <w:t xml:space="preserve">a) związanych z prowadzeniem działalności gospodarczej, bez względu na sposób zakwalifikowania w ewidencji gruntów i budynków </w:t>
      </w:r>
      <w:r w:rsidR="00BB5FBC">
        <w:t>–</w:t>
      </w:r>
      <w:r>
        <w:t xml:space="preserve"> </w:t>
      </w:r>
      <w:r w:rsidR="00BB5FBC">
        <w:t>1,0</w:t>
      </w:r>
      <w:r w:rsidR="00E336F9">
        <w:t>5</w:t>
      </w:r>
      <w:r>
        <w:t> zł od 1 m2 powierzchni,</w:t>
      </w:r>
    </w:p>
    <w:p w14:paraId="46498802" w14:textId="493F2679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 xml:space="preserve">b) pod wodami powierzchniowymi stojącymi lub wodami powierzchniowymi płynącymi jezior i zbiorników sztucznych </w:t>
      </w:r>
      <w:r w:rsidR="00E336F9">
        <w:rPr>
          <w:b/>
          <w:color w:val="000000"/>
          <w:u w:color="000000"/>
        </w:rPr>
        <w:t>–</w:t>
      </w:r>
      <w:r>
        <w:rPr>
          <w:b/>
          <w:color w:val="000000"/>
          <w:u w:color="000000"/>
        </w:rPr>
        <w:t xml:space="preserve"> </w:t>
      </w:r>
      <w:r w:rsidR="00E336F9" w:rsidRPr="00E336F9">
        <w:rPr>
          <w:color w:val="000000"/>
          <w:u w:color="000000"/>
        </w:rPr>
        <w:t>5,00</w:t>
      </w:r>
      <w:r>
        <w:rPr>
          <w:color w:val="000000"/>
          <w:u w:color="000000"/>
        </w:rPr>
        <w:t> zł od 1 ha powierzchni,</w:t>
      </w:r>
    </w:p>
    <w:p w14:paraId="0DF38F9E" w14:textId="0B513D46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pozostałych, w tym zajętych na prowadzenie odpłatnej statutowej działalności pożytku publicznego przez organizacje pożytku publicznego - 0,4</w:t>
      </w:r>
      <w:r w:rsidR="00E336F9">
        <w:rPr>
          <w:color w:val="000000"/>
          <w:u w:color="000000"/>
        </w:rPr>
        <w:t>8</w:t>
      </w:r>
      <w:r>
        <w:rPr>
          <w:color w:val="000000"/>
          <w:u w:color="000000"/>
        </w:rPr>
        <w:t> zł od 1 m2 powierzchni,</w:t>
      </w:r>
    </w:p>
    <w:p w14:paraId="53D96089" w14:textId="57564E5E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niezabudowanych objętych obszarem rewitalizacji, o którym mowa w ustawie z dnia 9 października 2015 r. o rewitalizacji (</w:t>
      </w:r>
      <w:proofErr w:type="spellStart"/>
      <w:r w:rsidR="00E83177">
        <w:rPr>
          <w:color w:val="000000"/>
          <w:u w:color="000000"/>
        </w:rPr>
        <w:t>t.j</w:t>
      </w:r>
      <w:proofErr w:type="spellEnd"/>
      <w:r w:rsidR="00E83177">
        <w:rPr>
          <w:color w:val="000000"/>
          <w:u w:color="000000"/>
        </w:rPr>
        <w:t xml:space="preserve">. </w:t>
      </w:r>
      <w:bookmarkStart w:id="1" w:name="_GoBack"/>
      <w:bookmarkEnd w:id="1"/>
      <w:r>
        <w:rPr>
          <w:color w:val="000000"/>
          <w:u w:color="000000"/>
        </w:rPr>
        <w:t>Dz.U. z 202</w:t>
      </w:r>
      <w:r w:rsidR="00232256">
        <w:rPr>
          <w:color w:val="000000"/>
          <w:u w:color="000000"/>
        </w:rPr>
        <w:t>4</w:t>
      </w:r>
      <w:r>
        <w:rPr>
          <w:color w:val="000000"/>
          <w:u w:color="000000"/>
        </w:rPr>
        <w:t> r. poz. </w:t>
      </w:r>
      <w:r w:rsidR="009A2178">
        <w:rPr>
          <w:color w:val="000000"/>
          <w:u w:color="000000"/>
        </w:rPr>
        <w:t>278</w:t>
      </w:r>
      <w:r>
        <w:rPr>
          <w:color w:val="000000"/>
          <w:u w:color="000000"/>
        </w:rPr>
        <w:t>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2,50 zł od 1 m2 powierzchni;</w:t>
      </w:r>
    </w:p>
    <w:p w14:paraId="55595431" w14:textId="77777777" w:rsidR="00A77B3E" w:rsidRDefault="00FA23E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od budynków lub ich części:</w:t>
      </w:r>
    </w:p>
    <w:p w14:paraId="5EFFAF45" w14:textId="77777777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mieszkalnych - 0,40 zł od 1 m2 powierzchni użytkowej,</w:t>
      </w:r>
    </w:p>
    <w:p w14:paraId="11F3D13F" w14:textId="46036EA1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związanych z prowadzeniem działalności gospodarczej oraz od budynków mieszkalnych lub ich części zajętych na prowadzenie działalności gospodarczej - 2</w:t>
      </w:r>
      <w:r w:rsidR="00E336F9">
        <w:rPr>
          <w:color w:val="000000"/>
          <w:u w:color="000000"/>
        </w:rPr>
        <w:t>3</w:t>
      </w:r>
      <w:r>
        <w:rPr>
          <w:color w:val="000000"/>
          <w:u w:color="000000"/>
        </w:rPr>
        <w:t>,00 zł od 1 m2 powierzchni użytkowej,</w:t>
      </w:r>
    </w:p>
    <w:p w14:paraId="51AF15EF" w14:textId="0A34D98A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zajętych na prowadzenie działalności gospodarczej w zakresie obrotu kwalifikowanym materiałem siewnym - </w:t>
      </w:r>
      <w:r w:rsidR="00BB5FBC">
        <w:rPr>
          <w:color w:val="000000"/>
          <w:u w:color="000000"/>
        </w:rPr>
        <w:t>9</w:t>
      </w:r>
      <w:r>
        <w:rPr>
          <w:color w:val="000000"/>
          <w:u w:color="000000"/>
        </w:rPr>
        <w:t>,</w:t>
      </w:r>
      <w:r w:rsidR="00E336F9">
        <w:rPr>
          <w:color w:val="000000"/>
          <w:u w:color="000000"/>
        </w:rPr>
        <w:t>5</w:t>
      </w:r>
      <w:r>
        <w:rPr>
          <w:color w:val="000000"/>
          <w:u w:color="000000"/>
        </w:rPr>
        <w:t>0 zł od 1 m2 powierzchni użytkowej,</w:t>
      </w:r>
    </w:p>
    <w:p w14:paraId="44E94691" w14:textId="77777777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związanych z udzielaniem świadczeń zdrowotnych w rozumieniu przepisów o działalności leczniczej, zajętych przez podmioty udzielające tych świadczeń </w:t>
      </w:r>
      <w:r w:rsidR="00BB5FBC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</w:t>
      </w:r>
      <w:r w:rsidR="00BB5FBC">
        <w:rPr>
          <w:color w:val="000000"/>
          <w:u w:color="000000"/>
        </w:rPr>
        <w:t>5,50</w:t>
      </w:r>
      <w:r>
        <w:rPr>
          <w:color w:val="000000"/>
          <w:u w:color="000000"/>
        </w:rPr>
        <w:t> zł od 1 m2 powierzchni użytkowej,</w:t>
      </w:r>
    </w:p>
    <w:p w14:paraId="44451339" w14:textId="1AE7A50F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letniskowych lub wykorzystywanych na te cele, usytuowanych na gruntach w stosunku do których w dacie rozpoczęcia ich zabudowy obowiązujący plan zagospodarowania przestrzennego ustalał zabudowę letniskową, jak również w stosunku do których charakter zabudowy letniskowej określają decyzje o warunkach zabudowy, bądź decyzje o warunkach zabudowy i zagospodarowania terenu </w:t>
      </w:r>
      <w:r w:rsidR="00BB5FBC">
        <w:rPr>
          <w:color w:val="000000"/>
          <w:u w:color="000000"/>
        </w:rPr>
        <w:t>–</w:t>
      </w:r>
      <w:r>
        <w:rPr>
          <w:color w:val="000000"/>
          <w:u w:color="000000"/>
        </w:rPr>
        <w:t xml:space="preserve"> </w:t>
      </w:r>
      <w:r w:rsidR="00E336F9">
        <w:rPr>
          <w:color w:val="000000"/>
          <w:u w:color="000000"/>
        </w:rPr>
        <w:t>10</w:t>
      </w:r>
      <w:r w:rsidR="00BB5FBC">
        <w:rPr>
          <w:color w:val="000000"/>
          <w:u w:color="000000"/>
        </w:rPr>
        <w:t>,</w:t>
      </w:r>
      <w:r w:rsidR="00E336F9">
        <w:rPr>
          <w:color w:val="000000"/>
          <w:u w:color="000000"/>
        </w:rPr>
        <w:t>0</w:t>
      </w:r>
      <w:r w:rsidR="00BB5FBC">
        <w:rPr>
          <w:color w:val="000000"/>
          <w:u w:color="000000"/>
        </w:rPr>
        <w:t>0</w:t>
      </w:r>
      <w:r>
        <w:rPr>
          <w:color w:val="000000"/>
          <w:u w:color="000000"/>
        </w:rPr>
        <w:t> zł od 1 m2 powierzchni użytkowej,</w:t>
      </w:r>
    </w:p>
    <w:p w14:paraId="28FF56C9" w14:textId="67BA4714" w:rsidR="00A77B3E" w:rsidRDefault="00FA23E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f) </w:t>
      </w:r>
      <w:r>
        <w:rPr>
          <w:color w:val="000000"/>
          <w:u w:color="000000"/>
        </w:rPr>
        <w:t>pozostałych w tym zajętych na prowadzenie odpłatnej statutowej działalności pożytku publicznego przez organizacje pożytku publicznego - 7,</w:t>
      </w:r>
      <w:r w:rsidR="00E336F9">
        <w:rPr>
          <w:color w:val="000000"/>
          <w:u w:color="000000"/>
        </w:rPr>
        <w:t>8</w:t>
      </w:r>
      <w:r>
        <w:rPr>
          <w:color w:val="000000"/>
          <w:u w:color="000000"/>
        </w:rPr>
        <w:t>0 zł od 1 m2 powierzchni użytkowej;</w:t>
      </w:r>
    </w:p>
    <w:p w14:paraId="66B13821" w14:textId="77777777" w:rsidR="00A77B3E" w:rsidRDefault="00FA23E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ab/>
        <w:t>od budowli 2% ich wartości określonej na podstawie art. 4 ust. 1 pkt 3 ust. 3-7 ustawy z dnia 12 stycznia 1991 r. o podatkach i opłatach lokalnych.</w:t>
      </w:r>
    </w:p>
    <w:p w14:paraId="37C34565" w14:textId="77777777" w:rsidR="00A77B3E" w:rsidRDefault="00FA23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Gminy.</w:t>
      </w:r>
    </w:p>
    <w:p w14:paraId="594A13C0" w14:textId="219B9653" w:rsidR="00A77B3E" w:rsidRDefault="00FA23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Traci moc Uchwała Nr </w:t>
      </w:r>
      <w:r w:rsidR="00BB5FBC">
        <w:rPr>
          <w:color w:val="000000"/>
          <w:u w:color="000000"/>
        </w:rPr>
        <w:t>LII</w:t>
      </w:r>
      <w:r>
        <w:rPr>
          <w:color w:val="000000"/>
          <w:u w:color="000000"/>
        </w:rPr>
        <w:t>/</w:t>
      </w:r>
      <w:r w:rsidR="00CC3C7B">
        <w:rPr>
          <w:color w:val="000000"/>
          <w:u w:color="000000"/>
        </w:rPr>
        <w:t>346</w:t>
      </w:r>
      <w:r>
        <w:rPr>
          <w:color w:val="000000"/>
          <w:u w:color="000000"/>
        </w:rPr>
        <w:t>/202</w:t>
      </w:r>
      <w:r w:rsidR="00CC3C7B">
        <w:rPr>
          <w:color w:val="000000"/>
          <w:u w:color="000000"/>
        </w:rPr>
        <w:t>3</w:t>
      </w:r>
      <w:r>
        <w:rPr>
          <w:color w:val="000000"/>
          <w:u w:color="000000"/>
        </w:rPr>
        <w:t xml:space="preserve"> Rady Gminy Aleksandrów z dnia </w:t>
      </w:r>
      <w:r w:rsidR="00CC3C7B">
        <w:rPr>
          <w:color w:val="000000"/>
          <w:u w:color="000000"/>
        </w:rPr>
        <w:t>30</w:t>
      </w:r>
      <w:r>
        <w:rPr>
          <w:color w:val="000000"/>
          <w:u w:color="000000"/>
        </w:rPr>
        <w:t> listopada 202</w:t>
      </w:r>
      <w:r w:rsidR="00CC3C7B">
        <w:rPr>
          <w:color w:val="000000"/>
          <w:u w:color="000000"/>
        </w:rPr>
        <w:t>3</w:t>
      </w:r>
      <w:r>
        <w:rPr>
          <w:color w:val="000000"/>
          <w:u w:color="000000"/>
        </w:rPr>
        <w:t> r. w sprawie wysokości stawek podatku od nieruchomości (Dz. Urz. Woj. Łódzkiego z 202</w:t>
      </w:r>
      <w:r w:rsidR="00CC3C7B">
        <w:rPr>
          <w:color w:val="000000"/>
          <w:u w:color="000000"/>
        </w:rPr>
        <w:t>3</w:t>
      </w:r>
      <w:r>
        <w:rPr>
          <w:color w:val="000000"/>
          <w:u w:color="000000"/>
        </w:rPr>
        <w:t> r. poz. </w:t>
      </w:r>
      <w:r w:rsidR="00CC3C7B">
        <w:rPr>
          <w:color w:val="000000"/>
          <w:u w:color="000000"/>
        </w:rPr>
        <w:t>10414</w:t>
      </w:r>
      <w:r>
        <w:rPr>
          <w:color w:val="000000"/>
          <w:u w:color="000000"/>
        </w:rPr>
        <w:t>).</w:t>
      </w:r>
    </w:p>
    <w:p w14:paraId="09E48159" w14:textId="77777777" w:rsidR="00A77B3E" w:rsidRDefault="00FA23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podlega ogłoszeniu w Dzienniku Urzędowym Województwa Łódzkiego.</w:t>
      </w:r>
    </w:p>
    <w:p w14:paraId="1E42E995" w14:textId="4C503027" w:rsidR="00A77B3E" w:rsidRDefault="00FA23E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Uchwała wchodzi w życie</w:t>
      </w:r>
      <w:r w:rsidR="00293D61">
        <w:rPr>
          <w:color w:val="000000"/>
          <w:u w:color="000000"/>
        </w:rPr>
        <w:t xml:space="preserve"> z dniem</w:t>
      </w:r>
      <w:r>
        <w:rPr>
          <w:color w:val="000000"/>
          <w:u w:color="000000"/>
        </w:rPr>
        <w:t xml:space="preserve"> 1 stycznia 202</w:t>
      </w:r>
      <w:r w:rsidR="00293D61">
        <w:rPr>
          <w:color w:val="000000"/>
          <w:u w:color="000000"/>
        </w:rPr>
        <w:t>5</w:t>
      </w:r>
      <w:r>
        <w:rPr>
          <w:color w:val="000000"/>
          <w:u w:color="000000"/>
        </w:rPr>
        <w:t> r..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E882D" w14:textId="77777777" w:rsidR="005C50F1" w:rsidRDefault="00FA23E1">
      <w:r>
        <w:separator/>
      </w:r>
    </w:p>
  </w:endnote>
  <w:endnote w:type="continuationSeparator" w:id="0">
    <w:p w14:paraId="3D40CB21" w14:textId="77777777" w:rsidR="005C50F1" w:rsidRDefault="00FA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0E65B" w14:textId="77777777" w:rsidR="005C50F1" w:rsidRDefault="00FA23E1">
      <w:r>
        <w:separator/>
      </w:r>
    </w:p>
  </w:footnote>
  <w:footnote w:type="continuationSeparator" w:id="0">
    <w:p w14:paraId="5E6F2758" w14:textId="77777777" w:rsidR="005C50F1" w:rsidRDefault="00FA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F6316"/>
    <w:rsid w:val="00232256"/>
    <w:rsid w:val="00293D61"/>
    <w:rsid w:val="004D0789"/>
    <w:rsid w:val="005C50F1"/>
    <w:rsid w:val="0099120B"/>
    <w:rsid w:val="009A2178"/>
    <w:rsid w:val="009B378A"/>
    <w:rsid w:val="00A77B3E"/>
    <w:rsid w:val="00BB5FBC"/>
    <w:rsid w:val="00C16F82"/>
    <w:rsid w:val="00C86811"/>
    <w:rsid w:val="00C9323D"/>
    <w:rsid w:val="00CA2A55"/>
    <w:rsid w:val="00CC3C7B"/>
    <w:rsid w:val="00E247FB"/>
    <w:rsid w:val="00E336F9"/>
    <w:rsid w:val="00E7195A"/>
    <w:rsid w:val="00E83177"/>
    <w:rsid w:val="00F25348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42EDB"/>
  <w15:docId w15:val="{4E2086C3-000E-4042-A8AE-E11E7E3C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A23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A23E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FA23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A23E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523</Words>
  <Characters>2980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listopada 2022 r.</vt:lpstr>
      <vt:lpstr/>
    </vt:vector>
  </TitlesOfParts>
  <Company>Rada Gminy Aleksandrów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listopada 2022 r.</dc:title>
  <dc:subject>w sprawie wysokości stawek podatku od nieruchomości</dc:subject>
  <dc:creator>ES</dc:creator>
  <cp:lastModifiedBy>Edyta Sekulska</cp:lastModifiedBy>
  <cp:revision>11</cp:revision>
  <cp:lastPrinted>2024-11-25T13:20:00Z</cp:lastPrinted>
  <dcterms:created xsi:type="dcterms:W3CDTF">2023-11-24T12:52:00Z</dcterms:created>
  <dcterms:modified xsi:type="dcterms:W3CDTF">2024-11-25T13:23:00Z</dcterms:modified>
  <cp:category>Akt prawny</cp:category>
</cp:coreProperties>
</file>